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46A53" w14:textId="77777777" w:rsidR="0005542A" w:rsidRPr="00C16034" w:rsidRDefault="0005542A" w:rsidP="00C16034">
      <w:pPr>
        <w:jc w:val="center"/>
        <w:rPr>
          <w:b/>
        </w:rPr>
      </w:pPr>
      <w:r w:rsidRPr="00C16034">
        <w:rPr>
          <w:b/>
        </w:rPr>
        <w:t>Web Advertising Rates</w:t>
      </w:r>
    </w:p>
    <w:p w14:paraId="1F1FC759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Omaha OD Network is the premiere organization for organization development professionals in the Omaha metropolitan area.</w:t>
      </w:r>
    </w:p>
    <w:p w14:paraId="212F68F7" w14:textId="77777777" w:rsidR="00BB04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The organization has over 125 members. Our website (www.omahaodn.org) is the main communication tool used by Omaha ODN to communicate with our members. 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>Our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website receives over </w:t>
      </w:r>
      <w:r w:rsidR="001014DB">
        <w:rPr>
          <w:rFonts w:ascii="Trebuchet MS" w:hAnsi="Trebuchet MS" w:cs="Trebuchet MS"/>
          <w:color w:val="000000"/>
          <w:sz w:val="20"/>
          <w:szCs w:val="20"/>
        </w:rPr>
        <w:t>hundreds of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hits per month. Advertising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on the 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>Omaha ODN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website is a unique opportunity to directly reach a number of 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 xml:space="preserve">OD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professionals. </w:t>
      </w:r>
    </w:p>
    <w:p w14:paraId="32DA9815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Each logo/ad that is placed on our website will include a direct link to the website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address of your choice.</w:t>
      </w:r>
    </w:p>
    <w:p w14:paraId="07093AFE" w14:textId="77777777" w:rsidR="00BB0428" w:rsidRDefault="00BB04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0828E231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Company Name: ________________________________ Contact Name: ____________________________</w:t>
      </w:r>
    </w:p>
    <w:p w14:paraId="237A22F5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Mailing Address: __________________________________________________________________________</w:t>
      </w:r>
    </w:p>
    <w:p w14:paraId="1F9BCA7A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City, State Zip: ___________________________________________________________________________</w:t>
      </w:r>
    </w:p>
    <w:p w14:paraId="36B36A03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Phone: ______________________ Fax: ______________________ E-mail: __________________________</w:t>
      </w:r>
    </w:p>
    <w:p w14:paraId="1BF6B7B4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Authorized By: (Print) _________________________________ Title: _______________________________</w:t>
      </w:r>
    </w:p>
    <w:p w14:paraId="62F23A39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Signature: ____________________________________________________________ Date: ______________</w:t>
      </w:r>
    </w:p>
    <w:p w14:paraId="01B081A4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Month you would like logo/ad to begin: _______________________________________________________</w:t>
      </w:r>
    </w:p>
    <w:p w14:paraId="6B6A1763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Website address to which logo/ad should be linked: ____________________________________________</w:t>
      </w:r>
    </w:p>
    <w:p w14:paraId="6010349D" w14:textId="77777777" w:rsidR="00BB0428" w:rsidRDefault="00BB0428" w:rsidP="00AA2028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620"/>
        <w:gridCol w:w="1620"/>
        <w:gridCol w:w="1530"/>
        <w:gridCol w:w="1548"/>
      </w:tblGrid>
      <w:tr w:rsidR="00CC47E2" w:rsidRPr="00C16034" w14:paraId="750E88E6" w14:textId="77777777" w:rsidTr="00355902">
        <w:tc>
          <w:tcPr>
            <w:tcW w:w="3258" w:type="dxa"/>
          </w:tcPr>
          <w:p w14:paraId="68BF6158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0665E8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1 month</w:t>
            </w:r>
          </w:p>
        </w:tc>
        <w:tc>
          <w:tcPr>
            <w:tcW w:w="1620" w:type="dxa"/>
          </w:tcPr>
          <w:p w14:paraId="3D802F34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530" w:type="dxa"/>
          </w:tcPr>
          <w:p w14:paraId="799FA106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548" w:type="dxa"/>
          </w:tcPr>
          <w:p w14:paraId="7BF159CA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12 months</w:t>
            </w:r>
          </w:p>
        </w:tc>
      </w:tr>
      <w:tr w:rsidR="00CC47E2" w:rsidRPr="00C16034" w14:paraId="27ADF6B8" w14:textId="77777777" w:rsidTr="00355902">
        <w:tc>
          <w:tcPr>
            <w:tcW w:w="3258" w:type="dxa"/>
          </w:tcPr>
          <w:p w14:paraId="49A6DCC2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Banner Ad</w:t>
            </w:r>
            <w:r w:rsidR="00355902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 xml:space="preserve"> (468 X 60 pixels)</w:t>
            </w:r>
          </w:p>
        </w:tc>
        <w:tc>
          <w:tcPr>
            <w:tcW w:w="1620" w:type="dxa"/>
          </w:tcPr>
          <w:p w14:paraId="216FEC66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620" w:type="dxa"/>
          </w:tcPr>
          <w:p w14:paraId="5DCCCA70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1530" w:type="dxa"/>
          </w:tcPr>
          <w:p w14:paraId="147F0C2C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$475</w:t>
            </w:r>
          </w:p>
        </w:tc>
        <w:tc>
          <w:tcPr>
            <w:tcW w:w="1548" w:type="dxa"/>
          </w:tcPr>
          <w:p w14:paraId="6902B385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$900</w:t>
            </w:r>
          </w:p>
        </w:tc>
      </w:tr>
      <w:tr w:rsidR="00CC47E2" w:rsidRPr="00C16034" w14:paraId="1EB114B5" w14:textId="77777777" w:rsidTr="00355902">
        <w:tc>
          <w:tcPr>
            <w:tcW w:w="3258" w:type="dxa"/>
          </w:tcPr>
          <w:p w14:paraId="57DEBEEB" w14:textId="77777777" w:rsidR="00CC47E2" w:rsidRPr="00C16034" w:rsidRDefault="0035590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Rectangle</w:t>
            </w:r>
            <w:r w:rsidR="00CC47E2"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 xml:space="preserve"> Ad</w:t>
            </w:r>
            <w:r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 xml:space="preserve"> (180X150 pixels</w:t>
            </w:r>
          </w:p>
        </w:tc>
        <w:tc>
          <w:tcPr>
            <w:tcW w:w="1620" w:type="dxa"/>
          </w:tcPr>
          <w:p w14:paraId="174F218E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$50</w:t>
            </w:r>
          </w:p>
        </w:tc>
        <w:tc>
          <w:tcPr>
            <w:tcW w:w="1620" w:type="dxa"/>
          </w:tcPr>
          <w:p w14:paraId="51C6F271" w14:textId="77777777" w:rsidR="00CC47E2" w:rsidRPr="00C16034" w:rsidRDefault="00CC47E2" w:rsidP="00CC47E2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$135</w:t>
            </w:r>
          </w:p>
        </w:tc>
        <w:tc>
          <w:tcPr>
            <w:tcW w:w="1530" w:type="dxa"/>
          </w:tcPr>
          <w:p w14:paraId="584FB92F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$225</w:t>
            </w:r>
          </w:p>
        </w:tc>
        <w:tc>
          <w:tcPr>
            <w:tcW w:w="1548" w:type="dxa"/>
          </w:tcPr>
          <w:p w14:paraId="05801BA4" w14:textId="77777777" w:rsidR="00CC47E2" w:rsidRPr="00C16034" w:rsidRDefault="00CC47E2" w:rsidP="00AA2028">
            <w:pPr>
              <w:autoSpaceDE w:val="0"/>
              <w:autoSpaceDN w:val="0"/>
              <w:adjustRightInd w:val="0"/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</w:pPr>
            <w:r w:rsidRPr="00C16034">
              <w:rPr>
                <w:rFonts w:asciiTheme="majorHAnsi" w:hAnsiTheme="majorHAnsi" w:cs="Trebuchet MS,Bold"/>
                <w:b/>
                <w:bCs/>
                <w:color w:val="000000"/>
                <w:sz w:val="20"/>
                <w:szCs w:val="20"/>
              </w:rPr>
              <w:t>$550</w:t>
            </w:r>
          </w:p>
        </w:tc>
      </w:tr>
    </w:tbl>
    <w:p w14:paraId="0A742B17" w14:textId="77777777" w:rsidR="00CC47E2" w:rsidRDefault="00CC47E2" w:rsidP="00AA2028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20"/>
          <w:szCs w:val="20"/>
        </w:rPr>
      </w:pPr>
    </w:p>
    <w:p w14:paraId="25A5C1D6" w14:textId="77777777" w:rsidR="00BB0428" w:rsidRDefault="004571DD" w:rsidP="00AA2028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20"/>
          <w:szCs w:val="20"/>
        </w:rPr>
      </w:pPr>
      <w:r>
        <w:rPr>
          <w:rFonts w:ascii="Trebuchet MS,Bold" w:hAnsi="Trebuchet MS,Bold" w:cs="Trebuchet MS,Bold"/>
          <w:b/>
          <w:bCs/>
          <w:color w:val="000000"/>
          <w:sz w:val="20"/>
          <w:szCs w:val="20"/>
        </w:rPr>
        <w:tab/>
      </w:r>
    </w:p>
    <w:p w14:paraId="6309F639" w14:textId="77777777" w:rsidR="00AA2028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,Bold" w:hAnsi="Trebuchet MS,Bold" w:cs="Trebuchet MS,Bold"/>
          <w:b/>
          <w:bCs/>
          <w:color w:val="000000"/>
          <w:sz w:val="20"/>
          <w:szCs w:val="20"/>
        </w:rPr>
      </w:pPr>
      <w:r>
        <w:rPr>
          <w:rFonts w:ascii="Trebuchet MS,Bold" w:hAnsi="Trebuchet MS,Bold" w:cs="Trebuchet MS,Bold"/>
          <w:b/>
          <w:bCs/>
          <w:color w:val="000000"/>
          <w:sz w:val="20"/>
          <w:szCs w:val="20"/>
        </w:rPr>
        <w:t>Specifications:</w:t>
      </w:r>
    </w:p>
    <w:p w14:paraId="1037CD7D" w14:textId="77777777" w:rsidR="00CC47E2" w:rsidRDefault="00AA2028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Files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must be saved as GIF or JPEG formats (preferably transparent). Files should not</w:t>
      </w:r>
      <w:r w:rsidR="00BB0428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CC47E2">
        <w:rPr>
          <w:rFonts w:ascii="Trebuchet MS" w:hAnsi="Trebuchet MS" w:cs="Trebuchet MS"/>
          <w:color w:val="000000"/>
          <w:sz w:val="20"/>
          <w:szCs w:val="20"/>
        </w:rPr>
        <w:t>exceed 15K. Banner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ads will be placed on the </w:t>
      </w:r>
      <w:r w:rsidR="00CC47E2">
        <w:rPr>
          <w:rFonts w:ascii="Trebuchet MS" w:hAnsi="Trebuchet MS" w:cs="Trebuchet MS"/>
          <w:color w:val="000000"/>
          <w:sz w:val="20"/>
          <w:szCs w:val="20"/>
        </w:rPr>
        <w:t xml:space="preserve">top of the home page, box ads will be placed on the </w:t>
      </w:r>
      <w:r>
        <w:rPr>
          <w:rFonts w:ascii="Trebuchet MS" w:hAnsi="Trebuchet MS" w:cs="Trebuchet MS"/>
          <w:color w:val="000000"/>
          <w:sz w:val="20"/>
          <w:szCs w:val="20"/>
        </w:rPr>
        <w:t>right column of the home page</w:t>
      </w:r>
      <w:r w:rsidR="00CC47E2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47D2F3A6" w14:textId="77777777" w:rsidR="00355902" w:rsidRDefault="00355902" w:rsidP="00C31D89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02DA0CD6" w14:textId="77777777" w:rsidR="0005542A" w:rsidRDefault="00CC47E2" w:rsidP="00C31D89">
      <w:pPr>
        <w:spacing w:line="360" w:lineRule="auto"/>
        <w:rPr>
          <w:rFonts w:ascii="Trebuchet MS" w:hAnsi="Trebuchet MS" w:cs="Trebuchet MS"/>
          <w:color w:val="000000"/>
          <w:sz w:val="20"/>
          <w:szCs w:val="20"/>
        </w:rPr>
      </w:pPr>
      <w:bookmarkStart w:id="0" w:name="_GoBack"/>
      <w:bookmarkEnd w:id="0"/>
      <w:r w:rsidRPr="00C31D89">
        <w:rPr>
          <w:rFonts w:ascii="Trebuchet MS" w:hAnsi="Trebuchet MS" w:cs="Trebuchet MS"/>
          <w:color w:val="000000"/>
          <w:sz w:val="20"/>
          <w:szCs w:val="20"/>
        </w:rPr>
        <w:t>Pay easily online! If you prefer to pay by check, print the form and remit payment to</w:t>
      </w:r>
      <w:r w:rsidR="001014DB">
        <w:rPr>
          <w:rFonts w:ascii="Trebuchet MS" w:hAnsi="Trebuchet MS" w:cs="Trebuchet MS"/>
          <w:color w:val="000000"/>
          <w:sz w:val="20"/>
          <w:szCs w:val="20"/>
        </w:rPr>
        <w:t xml:space="preserve"> (make check payable to Omaha OD Network)</w:t>
      </w:r>
      <w:r w:rsidR="009121AF" w:rsidRPr="00C31D89">
        <w:rPr>
          <w:rFonts w:ascii="Trebuchet MS" w:hAnsi="Trebuchet MS" w:cs="Trebuchet MS"/>
          <w:color w:val="000000"/>
          <w:sz w:val="20"/>
          <w:szCs w:val="20"/>
        </w:rPr>
        <w:t>:</w:t>
      </w:r>
    </w:p>
    <w:p w14:paraId="022B25F1" w14:textId="77777777" w:rsidR="009E257F" w:rsidRPr="009E257F" w:rsidRDefault="009E257F" w:rsidP="009E257F">
      <w:pPr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Jamie Kelly @ </w:t>
      </w:r>
      <w:r w:rsidRPr="009E257F">
        <w:rPr>
          <w:rFonts w:ascii="Trebuchet MS" w:hAnsi="Trebuchet MS" w:cs="Trebuchet MS"/>
          <w:color w:val="000000"/>
          <w:sz w:val="20"/>
          <w:szCs w:val="20"/>
        </w:rPr>
        <w:t xml:space="preserve">Omaha ODN </w:t>
      </w:r>
    </w:p>
    <w:p w14:paraId="4C5B4ADF" w14:textId="77777777" w:rsidR="009E257F" w:rsidRPr="009E257F" w:rsidRDefault="009E257F" w:rsidP="009E257F">
      <w:pPr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9E257F">
        <w:rPr>
          <w:rFonts w:ascii="Trebuchet MS" w:hAnsi="Trebuchet MS" w:cs="Trebuchet MS"/>
          <w:color w:val="000000"/>
          <w:sz w:val="20"/>
          <w:szCs w:val="20"/>
        </w:rPr>
        <w:t xml:space="preserve">PO Box 682 </w:t>
      </w:r>
    </w:p>
    <w:p w14:paraId="65541FF3" w14:textId="77777777" w:rsidR="009121AF" w:rsidRDefault="009E257F" w:rsidP="009E257F">
      <w:pPr>
        <w:spacing w:after="0" w:line="240" w:lineRule="auto"/>
      </w:pPr>
      <w:r w:rsidRPr="009E257F">
        <w:rPr>
          <w:rFonts w:ascii="Trebuchet MS" w:hAnsi="Trebuchet MS" w:cs="Trebuchet MS"/>
          <w:color w:val="000000"/>
          <w:sz w:val="20"/>
          <w:szCs w:val="20"/>
        </w:rPr>
        <w:t xml:space="preserve">Boys Town, NE 68010 </w:t>
      </w:r>
    </w:p>
    <w:sectPr w:rsidR="009121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6CDE" w14:textId="77777777" w:rsidR="00474052" w:rsidRDefault="00474052" w:rsidP="005743BF">
      <w:pPr>
        <w:spacing w:after="0" w:line="240" w:lineRule="auto"/>
      </w:pPr>
      <w:r>
        <w:separator/>
      </w:r>
    </w:p>
  </w:endnote>
  <w:endnote w:type="continuationSeparator" w:id="0">
    <w:p w14:paraId="4B6D9F87" w14:textId="77777777" w:rsidR="00474052" w:rsidRDefault="00474052" w:rsidP="0057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AA8C2" w14:textId="77777777" w:rsidR="00474052" w:rsidRDefault="00474052" w:rsidP="005743BF">
      <w:pPr>
        <w:spacing w:after="0" w:line="240" w:lineRule="auto"/>
      </w:pPr>
      <w:r>
        <w:separator/>
      </w:r>
    </w:p>
  </w:footnote>
  <w:footnote w:type="continuationSeparator" w:id="0">
    <w:p w14:paraId="208B8257" w14:textId="77777777" w:rsidR="00474052" w:rsidRDefault="00474052" w:rsidP="0057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D943" w14:textId="77777777" w:rsidR="005743BF" w:rsidRDefault="005743BF">
    <w:pPr>
      <w:pStyle w:val="Header"/>
    </w:pPr>
    <w:r>
      <w:rPr>
        <w:noProof/>
      </w:rPr>
      <w:drawing>
        <wp:inline distT="0" distB="0" distL="0" distR="0" wp14:anchorId="371583B6" wp14:editId="4F6AAC04">
          <wp:extent cx="1924216" cy="84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official omahaODnetwork logo_clear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434" cy="84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49390" w14:textId="77777777" w:rsidR="005743BF" w:rsidRDefault="00574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A"/>
    <w:rsid w:val="0005542A"/>
    <w:rsid w:val="000B3C25"/>
    <w:rsid w:val="000C1501"/>
    <w:rsid w:val="001014DB"/>
    <w:rsid w:val="001D35A4"/>
    <w:rsid w:val="00211CE6"/>
    <w:rsid w:val="00355902"/>
    <w:rsid w:val="003E29DE"/>
    <w:rsid w:val="004571DD"/>
    <w:rsid w:val="00474052"/>
    <w:rsid w:val="004E7A8D"/>
    <w:rsid w:val="005743BF"/>
    <w:rsid w:val="006710F7"/>
    <w:rsid w:val="00816025"/>
    <w:rsid w:val="00837031"/>
    <w:rsid w:val="009121AF"/>
    <w:rsid w:val="009E257F"/>
    <w:rsid w:val="00AA2028"/>
    <w:rsid w:val="00BB0428"/>
    <w:rsid w:val="00C16034"/>
    <w:rsid w:val="00C31D89"/>
    <w:rsid w:val="00CC47E2"/>
    <w:rsid w:val="00CF1D27"/>
    <w:rsid w:val="00D5666A"/>
    <w:rsid w:val="00F6204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53B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BF"/>
  </w:style>
  <w:style w:type="paragraph" w:styleId="Footer">
    <w:name w:val="footer"/>
    <w:basedOn w:val="Normal"/>
    <w:link w:val="FooterChar"/>
    <w:uiPriority w:val="99"/>
    <w:unhideWhenUsed/>
    <w:rsid w:val="0057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BF"/>
  </w:style>
  <w:style w:type="paragraph" w:styleId="BalloonText">
    <w:name w:val="Balloon Text"/>
    <w:basedOn w:val="Normal"/>
    <w:link w:val="BalloonTextChar"/>
    <w:uiPriority w:val="99"/>
    <w:semiHidden/>
    <w:unhideWhenUsed/>
    <w:rsid w:val="005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BF"/>
  </w:style>
  <w:style w:type="paragraph" w:styleId="Footer">
    <w:name w:val="footer"/>
    <w:basedOn w:val="Normal"/>
    <w:link w:val="FooterChar"/>
    <w:uiPriority w:val="99"/>
    <w:unhideWhenUsed/>
    <w:rsid w:val="0057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BF"/>
  </w:style>
  <w:style w:type="paragraph" w:styleId="BalloonText">
    <w:name w:val="Balloon Text"/>
    <w:basedOn w:val="Normal"/>
    <w:link w:val="BalloonTextChar"/>
    <w:uiPriority w:val="99"/>
    <w:semiHidden/>
    <w:unhideWhenUsed/>
    <w:rsid w:val="005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1831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36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21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7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1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6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6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04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55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1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88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42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987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756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305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814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297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90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94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95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5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0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57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80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07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1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18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0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260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Conkright, Todd</dc:creator>
  <cp:lastModifiedBy>Kim S. Watkins</cp:lastModifiedBy>
  <cp:revision>4</cp:revision>
  <cp:lastPrinted>2013-05-22T11:14:00Z</cp:lastPrinted>
  <dcterms:created xsi:type="dcterms:W3CDTF">2014-04-01T15:21:00Z</dcterms:created>
  <dcterms:modified xsi:type="dcterms:W3CDTF">2014-04-15T18:06:00Z</dcterms:modified>
</cp:coreProperties>
</file>